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5AD5" w14:textId="62204949" w:rsidR="00AA4633" w:rsidRDefault="00AA4633" w:rsidP="00CA0F19">
      <w:pPr>
        <w:spacing w:after="0" w:line="480" w:lineRule="auto"/>
        <w:jc w:val="center"/>
        <w:rPr>
          <w:rFonts w:ascii="Maiandra GD" w:hAnsi="Maiandra GD"/>
          <w:b/>
          <w:sz w:val="24"/>
          <w:szCs w:val="24"/>
        </w:rPr>
      </w:pPr>
      <w:r w:rsidRPr="00BB699C">
        <w:rPr>
          <w:rFonts w:ascii="Maiandra GD" w:hAnsi="Maiandra GD"/>
          <w:b/>
          <w:sz w:val="24"/>
          <w:szCs w:val="24"/>
        </w:rPr>
        <w:t>DETERMINA DELL’AMMINISTRATORE UNICO</w:t>
      </w:r>
      <w:r w:rsidR="00E6423F">
        <w:rPr>
          <w:rFonts w:ascii="Maiandra GD" w:hAnsi="Maiandra GD"/>
          <w:b/>
          <w:sz w:val="24"/>
          <w:szCs w:val="24"/>
        </w:rPr>
        <w:t xml:space="preserve"> del </w:t>
      </w:r>
      <w:r w:rsidR="00331A6A">
        <w:rPr>
          <w:rFonts w:ascii="Maiandra GD" w:hAnsi="Maiandra GD"/>
          <w:b/>
          <w:sz w:val="24"/>
          <w:szCs w:val="24"/>
        </w:rPr>
        <w:t>29</w:t>
      </w:r>
      <w:r w:rsidR="00E6423F">
        <w:rPr>
          <w:rFonts w:ascii="Maiandra GD" w:hAnsi="Maiandra GD"/>
          <w:b/>
          <w:sz w:val="24"/>
          <w:szCs w:val="24"/>
        </w:rPr>
        <w:t>/</w:t>
      </w:r>
      <w:r w:rsidR="00331A6A">
        <w:rPr>
          <w:rFonts w:ascii="Maiandra GD" w:hAnsi="Maiandra GD"/>
          <w:b/>
          <w:sz w:val="24"/>
          <w:szCs w:val="24"/>
        </w:rPr>
        <w:t>12</w:t>
      </w:r>
      <w:r w:rsidR="00E6423F">
        <w:rPr>
          <w:rFonts w:ascii="Maiandra GD" w:hAnsi="Maiandra GD"/>
          <w:b/>
          <w:sz w:val="24"/>
          <w:szCs w:val="24"/>
        </w:rPr>
        <w:t>/202</w:t>
      </w:r>
      <w:r w:rsidR="00F9435A">
        <w:rPr>
          <w:rFonts w:ascii="Maiandra GD" w:hAnsi="Maiandra GD"/>
          <w:b/>
          <w:sz w:val="24"/>
          <w:szCs w:val="24"/>
        </w:rPr>
        <w:t>3</w:t>
      </w:r>
      <w:r w:rsidR="00EA0BE9">
        <w:rPr>
          <w:rFonts w:ascii="Maiandra GD" w:hAnsi="Maiandra GD"/>
          <w:b/>
          <w:sz w:val="24"/>
          <w:szCs w:val="24"/>
        </w:rPr>
        <w:t xml:space="preserve"> </w:t>
      </w:r>
    </w:p>
    <w:p w14:paraId="1D32042C" w14:textId="77777777" w:rsidR="00CA0F19" w:rsidRDefault="00CA0F19" w:rsidP="009376F9">
      <w:pPr>
        <w:spacing w:after="0" w:line="480" w:lineRule="auto"/>
        <w:jc w:val="both"/>
        <w:rPr>
          <w:rFonts w:ascii="Maiandra GD" w:hAnsi="Maiandra GD"/>
          <w:b/>
          <w:sz w:val="24"/>
          <w:szCs w:val="24"/>
        </w:rPr>
      </w:pPr>
    </w:p>
    <w:p w14:paraId="6DDCC707" w14:textId="0BA868C3" w:rsidR="009376F9" w:rsidRDefault="009376F9" w:rsidP="009376F9">
      <w:pPr>
        <w:spacing w:after="0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OGGETTO</w:t>
      </w:r>
      <w:r w:rsidR="00331A6A">
        <w:rPr>
          <w:rFonts w:ascii="Maiandra GD" w:hAnsi="Maiandra GD"/>
          <w:b/>
          <w:sz w:val="24"/>
          <w:szCs w:val="24"/>
        </w:rPr>
        <w:t xml:space="preserve">: Affidamento incarico </w:t>
      </w:r>
      <w:r w:rsidR="008375D6">
        <w:rPr>
          <w:rFonts w:ascii="Maiandra GD" w:hAnsi="Maiandra GD"/>
          <w:b/>
          <w:sz w:val="24"/>
          <w:szCs w:val="24"/>
        </w:rPr>
        <w:t>Responsabile della Prevenzione della Corruzione e della Trasparenza – Adempimenti Whistleb</w:t>
      </w:r>
      <w:r w:rsidR="008A4987">
        <w:rPr>
          <w:rFonts w:ascii="Maiandra GD" w:hAnsi="Maiandra GD"/>
          <w:b/>
          <w:sz w:val="24"/>
          <w:szCs w:val="24"/>
        </w:rPr>
        <w:t>l</w:t>
      </w:r>
      <w:r w:rsidR="008375D6">
        <w:rPr>
          <w:rFonts w:ascii="Maiandra GD" w:hAnsi="Maiandra GD"/>
          <w:b/>
          <w:sz w:val="24"/>
          <w:szCs w:val="24"/>
        </w:rPr>
        <w:t xml:space="preserve">owing - </w:t>
      </w:r>
    </w:p>
    <w:p w14:paraId="7DCC4931" w14:textId="77777777" w:rsidR="008E6582" w:rsidRDefault="008E6582" w:rsidP="009376F9">
      <w:pPr>
        <w:spacing w:after="0"/>
        <w:jc w:val="both"/>
        <w:rPr>
          <w:rFonts w:ascii="Maiandra GD" w:hAnsi="Maiandra GD"/>
          <w:b/>
          <w:sz w:val="24"/>
          <w:szCs w:val="24"/>
        </w:rPr>
      </w:pPr>
    </w:p>
    <w:p w14:paraId="06243198" w14:textId="47438DFF" w:rsidR="008E6582" w:rsidRDefault="008E6582" w:rsidP="008E6582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L’AMMINISTRATORE UNICO</w:t>
      </w:r>
    </w:p>
    <w:p w14:paraId="0445A24B" w14:textId="77777777" w:rsidR="009376F9" w:rsidRDefault="009376F9" w:rsidP="009376F9">
      <w:pPr>
        <w:spacing w:after="0"/>
        <w:jc w:val="both"/>
        <w:rPr>
          <w:rFonts w:ascii="Maiandra GD" w:hAnsi="Maiandra GD"/>
          <w:b/>
          <w:sz w:val="24"/>
          <w:szCs w:val="24"/>
        </w:rPr>
      </w:pPr>
    </w:p>
    <w:p w14:paraId="229E42EC" w14:textId="1A257CDA" w:rsidR="009376F9" w:rsidRDefault="008E6582" w:rsidP="008E6582">
      <w:pPr>
        <w:spacing w:after="0" w:line="360" w:lineRule="auto"/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p</w:t>
      </w:r>
      <w:r w:rsidR="009376F9">
        <w:rPr>
          <w:rFonts w:ascii="Maiandra GD" w:hAnsi="Maiandra GD"/>
          <w:bCs/>
          <w:sz w:val="24"/>
          <w:szCs w:val="24"/>
        </w:rPr>
        <w:t>remesso che:</w:t>
      </w:r>
    </w:p>
    <w:p w14:paraId="74F83F18" w14:textId="411F97E6" w:rsidR="00331A6A" w:rsidRDefault="008E6582" w:rsidP="008E658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Maiandra GD" w:hAnsi="Maiandra GD"/>
          <w:bCs/>
          <w:sz w:val="24"/>
          <w:szCs w:val="24"/>
        </w:rPr>
      </w:pPr>
      <w:r w:rsidRPr="008E6582">
        <w:rPr>
          <w:rFonts w:ascii="Maiandra GD" w:hAnsi="Maiandra GD"/>
          <w:bCs/>
          <w:sz w:val="24"/>
          <w:szCs w:val="24"/>
        </w:rPr>
        <w:t xml:space="preserve">la Società </w:t>
      </w:r>
      <w:r w:rsidR="008375D6">
        <w:rPr>
          <w:rFonts w:ascii="Maiandra GD" w:hAnsi="Maiandra GD"/>
          <w:bCs/>
          <w:sz w:val="24"/>
          <w:szCs w:val="24"/>
        </w:rPr>
        <w:t>a seguito dell’incremento dei servizi svolti per il comune di Andria e per i nuovi adempimenti previsti per il Whist</w:t>
      </w:r>
      <w:r w:rsidR="002762C1">
        <w:rPr>
          <w:rFonts w:ascii="Maiandra GD" w:hAnsi="Maiandra GD"/>
          <w:bCs/>
          <w:sz w:val="24"/>
          <w:szCs w:val="24"/>
        </w:rPr>
        <w:t>le</w:t>
      </w:r>
      <w:r w:rsidR="008375D6">
        <w:rPr>
          <w:rFonts w:ascii="Maiandra GD" w:hAnsi="Maiandra GD"/>
          <w:bCs/>
          <w:sz w:val="24"/>
          <w:szCs w:val="24"/>
        </w:rPr>
        <w:t>b</w:t>
      </w:r>
      <w:r w:rsidR="002762C1">
        <w:rPr>
          <w:rFonts w:ascii="Maiandra GD" w:hAnsi="Maiandra GD"/>
          <w:bCs/>
          <w:sz w:val="24"/>
          <w:szCs w:val="24"/>
        </w:rPr>
        <w:t>l</w:t>
      </w:r>
      <w:r w:rsidR="008375D6">
        <w:rPr>
          <w:rFonts w:ascii="Maiandra GD" w:hAnsi="Maiandra GD"/>
          <w:bCs/>
          <w:sz w:val="24"/>
          <w:szCs w:val="24"/>
        </w:rPr>
        <w:t>owing e per il nuovo Codice degli Appalti, intende affidare l’incarico in oggetto ad un solo professionista, e di affidare ad altro professionista l’incarico di Organismo di Vigilanza D.Lgs.n.231/2001;</w:t>
      </w:r>
    </w:p>
    <w:p w14:paraId="4A68B7C0" w14:textId="5AA6EA11" w:rsidR="008375D6" w:rsidRDefault="008375D6" w:rsidP="008E658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il dott. Ernesto De Vito, avendo svolto già l’incarico di cui all’oggetto nei confronti della Società, si è reso disponibile a svolgerlo e proseguirlo per il prossimo biennio;</w:t>
      </w:r>
    </w:p>
    <w:p w14:paraId="4716A686" w14:textId="66FE0F1C" w:rsidR="008E6582" w:rsidRDefault="00D337B7" w:rsidP="00BB091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Maiandra GD" w:hAnsi="Maiandra GD"/>
          <w:bCs/>
          <w:sz w:val="24"/>
          <w:szCs w:val="24"/>
        </w:rPr>
      </w:pPr>
      <w:r w:rsidRPr="00D337B7">
        <w:rPr>
          <w:rFonts w:ascii="Maiandra GD" w:hAnsi="Maiandra GD"/>
          <w:bCs/>
          <w:sz w:val="24"/>
          <w:szCs w:val="24"/>
        </w:rPr>
        <w:t xml:space="preserve">letto il </w:t>
      </w:r>
      <w:r w:rsidR="008E6582" w:rsidRPr="00D337B7">
        <w:rPr>
          <w:rFonts w:ascii="Maiandra GD" w:hAnsi="Maiandra GD"/>
          <w:bCs/>
          <w:sz w:val="24"/>
          <w:szCs w:val="24"/>
        </w:rPr>
        <w:t xml:space="preserve">C.V. e la documentazione trasmessa </w:t>
      </w:r>
      <w:r w:rsidRPr="00D337B7">
        <w:rPr>
          <w:rFonts w:ascii="Maiandra GD" w:hAnsi="Maiandra GD"/>
          <w:bCs/>
          <w:sz w:val="24"/>
          <w:szCs w:val="24"/>
        </w:rPr>
        <w:t xml:space="preserve">dal </w:t>
      </w:r>
      <w:r w:rsidR="008375D6">
        <w:rPr>
          <w:rFonts w:ascii="Maiandra GD" w:hAnsi="Maiandra GD"/>
          <w:bCs/>
          <w:sz w:val="24"/>
          <w:szCs w:val="24"/>
        </w:rPr>
        <w:t xml:space="preserve">dott. Ernesto De Vito </w:t>
      </w:r>
      <w:r w:rsidR="00331A6A">
        <w:rPr>
          <w:rFonts w:ascii="Maiandra GD" w:hAnsi="Maiandra GD"/>
          <w:bCs/>
          <w:sz w:val="24"/>
          <w:szCs w:val="24"/>
        </w:rPr>
        <w:t xml:space="preserve">da cui </w:t>
      </w:r>
      <w:r w:rsidR="008E6582" w:rsidRPr="00D337B7">
        <w:rPr>
          <w:rFonts w:ascii="Maiandra GD" w:hAnsi="Maiandra GD"/>
          <w:bCs/>
          <w:sz w:val="24"/>
          <w:szCs w:val="24"/>
        </w:rPr>
        <w:t>si evince un elevato livello di conoscenza specialistica e delle competenze richieste</w:t>
      </w:r>
      <w:r w:rsidRPr="00D337B7">
        <w:rPr>
          <w:rFonts w:ascii="Maiandra GD" w:hAnsi="Maiandra GD"/>
          <w:bCs/>
          <w:sz w:val="24"/>
          <w:szCs w:val="24"/>
        </w:rPr>
        <w:t xml:space="preserve"> ed in possesso di esperienze pregresse   idonee   all'esecuzione   delle   prestazioni</w:t>
      </w:r>
      <w:r>
        <w:rPr>
          <w:rFonts w:ascii="Maiandra GD" w:hAnsi="Maiandra GD"/>
          <w:bCs/>
          <w:sz w:val="24"/>
          <w:szCs w:val="24"/>
        </w:rPr>
        <w:t xml:space="preserve"> </w:t>
      </w:r>
      <w:r w:rsidRPr="00D337B7">
        <w:rPr>
          <w:rFonts w:ascii="Maiandra GD" w:hAnsi="Maiandra GD"/>
          <w:bCs/>
          <w:sz w:val="24"/>
          <w:szCs w:val="24"/>
        </w:rPr>
        <w:t>contrattuali</w:t>
      </w:r>
      <w:r w:rsidR="008E6582" w:rsidRPr="00D337B7">
        <w:rPr>
          <w:rFonts w:ascii="Maiandra GD" w:hAnsi="Maiandra GD"/>
          <w:bCs/>
          <w:sz w:val="24"/>
          <w:szCs w:val="24"/>
        </w:rPr>
        <w:t xml:space="preserve"> e non si trovi in situazioni di conflitto di interesse con la posizione da ricoprire e i compiti e le funzioni da espletare;</w:t>
      </w:r>
    </w:p>
    <w:p w14:paraId="4AFF2CA2" w14:textId="155F8B50" w:rsidR="008E6582" w:rsidRDefault="008E6582" w:rsidP="008E658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Maiandra GD" w:hAnsi="Maiandra GD"/>
          <w:bCs/>
          <w:sz w:val="24"/>
          <w:szCs w:val="24"/>
        </w:rPr>
      </w:pPr>
      <w:r w:rsidRPr="0042220A">
        <w:rPr>
          <w:rFonts w:ascii="Maiandra GD" w:hAnsi="Maiandra GD"/>
          <w:bCs/>
          <w:sz w:val="24"/>
          <w:szCs w:val="24"/>
        </w:rPr>
        <w:t xml:space="preserve">l’importo dell’affidamento dell’incarico professionale è inferiore al valore di euro </w:t>
      </w:r>
      <w:r w:rsidR="00D337B7">
        <w:rPr>
          <w:rFonts w:ascii="Maiandra GD" w:hAnsi="Maiandra GD"/>
          <w:bCs/>
          <w:sz w:val="24"/>
          <w:szCs w:val="24"/>
        </w:rPr>
        <w:t>15</w:t>
      </w:r>
      <w:r w:rsidRPr="0042220A">
        <w:rPr>
          <w:rFonts w:ascii="Maiandra GD" w:hAnsi="Maiandra GD"/>
          <w:bCs/>
          <w:sz w:val="24"/>
          <w:szCs w:val="24"/>
        </w:rPr>
        <w:t>0.000,00 previsto dal D.Lgs.n.</w:t>
      </w:r>
      <w:r w:rsidR="00D337B7">
        <w:rPr>
          <w:rFonts w:ascii="Maiandra GD" w:hAnsi="Maiandra GD"/>
          <w:bCs/>
          <w:sz w:val="24"/>
          <w:szCs w:val="24"/>
        </w:rPr>
        <w:t>36</w:t>
      </w:r>
      <w:r w:rsidRPr="0042220A">
        <w:rPr>
          <w:rFonts w:ascii="Maiandra GD" w:hAnsi="Maiandra GD"/>
          <w:bCs/>
          <w:sz w:val="24"/>
          <w:szCs w:val="24"/>
        </w:rPr>
        <w:t>/20</w:t>
      </w:r>
      <w:r w:rsidR="00D337B7">
        <w:rPr>
          <w:rFonts w:ascii="Maiandra GD" w:hAnsi="Maiandra GD"/>
          <w:bCs/>
          <w:sz w:val="24"/>
          <w:szCs w:val="24"/>
        </w:rPr>
        <w:t xml:space="preserve">23 </w:t>
      </w:r>
      <w:r w:rsidRPr="0042220A">
        <w:rPr>
          <w:rFonts w:ascii="Maiandra GD" w:hAnsi="Maiandra GD"/>
          <w:bCs/>
          <w:sz w:val="24"/>
          <w:szCs w:val="24"/>
        </w:rPr>
        <w:t>per cui è possibile procedere con l’affidamento diretto;</w:t>
      </w:r>
    </w:p>
    <w:p w14:paraId="7B367C1A" w14:textId="414EC52A" w:rsidR="00331A6A" w:rsidRPr="0042220A" w:rsidRDefault="00331A6A" w:rsidP="008E658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Vista la disponibilità manifestata dal professionista ad accettare l’incarico</w:t>
      </w:r>
      <w:r w:rsidR="008375D6">
        <w:rPr>
          <w:rFonts w:ascii="Maiandra GD" w:hAnsi="Maiandra GD"/>
          <w:bCs/>
          <w:sz w:val="24"/>
          <w:szCs w:val="24"/>
        </w:rPr>
        <w:t>,</w:t>
      </w:r>
      <w:r>
        <w:rPr>
          <w:rFonts w:ascii="Maiandra GD" w:hAnsi="Maiandra GD"/>
          <w:bCs/>
          <w:sz w:val="24"/>
          <w:szCs w:val="24"/>
        </w:rPr>
        <w:t xml:space="preserve"> </w:t>
      </w:r>
    </w:p>
    <w:p w14:paraId="63B4C717" w14:textId="57FE2BDD" w:rsidR="00CA0F19" w:rsidRDefault="00E416AD" w:rsidP="00A679F3">
      <w:pPr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r w:rsidRPr="00E416AD">
        <w:rPr>
          <w:rFonts w:ascii="Maiandra GD" w:hAnsi="Maiandra GD"/>
          <w:b/>
          <w:bCs/>
          <w:sz w:val="24"/>
          <w:szCs w:val="24"/>
        </w:rPr>
        <w:t>DETERMINA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</w:p>
    <w:p w14:paraId="722DB083" w14:textId="77777777" w:rsidR="008E6582" w:rsidRPr="00E416AD" w:rsidRDefault="008E6582" w:rsidP="00A679F3">
      <w:pPr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</w:p>
    <w:p w14:paraId="1BB7FC11" w14:textId="5D284EE5" w:rsidR="00331A6A" w:rsidRDefault="00B34E67" w:rsidP="008E6582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di </w:t>
      </w:r>
      <w:r w:rsidR="00D337B7">
        <w:rPr>
          <w:rFonts w:ascii="Maiandra GD" w:hAnsi="Maiandra GD"/>
          <w:sz w:val="24"/>
          <w:szCs w:val="24"/>
        </w:rPr>
        <w:t xml:space="preserve">affidare l’incarico </w:t>
      </w:r>
      <w:r w:rsidR="00331A6A">
        <w:rPr>
          <w:rFonts w:ascii="Maiandra GD" w:hAnsi="Maiandra GD"/>
          <w:sz w:val="24"/>
          <w:szCs w:val="24"/>
        </w:rPr>
        <w:t xml:space="preserve">di </w:t>
      </w:r>
      <w:r w:rsidR="008375D6">
        <w:rPr>
          <w:rFonts w:ascii="Maiandra GD" w:hAnsi="Maiandra GD"/>
          <w:sz w:val="24"/>
          <w:szCs w:val="24"/>
        </w:rPr>
        <w:t xml:space="preserve">Responsabile della Prevenzione della Corruzione e della Trasparenza e per gli adempimenti Whistleblowing, </w:t>
      </w:r>
      <w:r w:rsidR="00331A6A">
        <w:rPr>
          <w:rFonts w:ascii="Maiandra GD" w:hAnsi="Maiandra GD"/>
          <w:sz w:val="24"/>
          <w:szCs w:val="24"/>
        </w:rPr>
        <w:t xml:space="preserve">al </w:t>
      </w:r>
      <w:r w:rsidR="008375D6">
        <w:rPr>
          <w:rFonts w:ascii="Maiandra GD" w:hAnsi="Maiandra GD"/>
          <w:sz w:val="24"/>
          <w:szCs w:val="24"/>
        </w:rPr>
        <w:t>dott. Ernesto De</w:t>
      </w:r>
      <w:r w:rsidR="008A4987">
        <w:rPr>
          <w:rFonts w:ascii="Maiandra GD" w:hAnsi="Maiandra GD"/>
          <w:sz w:val="24"/>
          <w:szCs w:val="24"/>
        </w:rPr>
        <w:t>v</w:t>
      </w:r>
      <w:r w:rsidR="008375D6">
        <w:rPr>
          <w:rFonts w:ascii="Maiandra GD" w:hAnsi="Maiandra GD"/>
          <w:sz w:val="24"/>
          <w:szCs w:val="24"/>
        </w:rPr>
        <w:t>ito con studio in Bari</w:t>
      </w:r>
      <w:r w:rsidR="00331A6A">
        <w:rPr>
          <w:rFonts w:ascii="Maiandra GD" w:hAnsi="Maiandra GD"/>
          <w:sz w:val="24"/>
          <w:szCs w:val="24"/>
        </w:rPr>
        <w:t>, per gli anni 2024 e 2025 e di riconoscere al professionista incaricato il compenso annuo di euro 5.000,00 oltre IVA e CAP.</w:t>
      </w:r>
    </w:p>
    <w:p w14:paraId="1BA5B70C" w14:textId="3F6C0F4A" w:rsidR="00044027" w:rsidRDefault="00044027" w:rsidP="00CA0F19">
      <w:pPr>
        <w:spacing w:after="0"/>
        <w:ind w:left="75"/>
        <w:jc w:val="both"/>
        <w:rPr>
          <w:rFonts w:ascii="Maiandra GD" w:hAnsi="Maiandra GD"/>
          <w:sz w:val="24"/>
          <w:szCs w:val="24"/>
        </w:rPr>
      </w:pPr>
    </w:p>
    <w:p w14:paraId="5B2B695C" w14:textId="77777777" w:rsidR="002762C1" w:rsidRDefault="002762C1" w:rsidP="002762C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F.TO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044027">
        <w:rPr>
          <w:rFonts w:ascii="Maiandra GD" w:hAnsi="Maiandra GD"/>
          <w:sz w:val="24"/>
          <w:szCs w:val="24"/>
        </w:rPr>
        <w:t>L’amministratore Uni</w:t>
      </w:r>
      <w:r>
        <w:rPr>
          <w:rFonts w:ascii="Maiandra GD" w:hAnsi="Maiandra GD"/>
          <w:sz w:val="24"/>
          <w:szCs w:val="24"/>
        </w:rPr>
        <w:t>co</w:t>
      </w:r>
    </w:p>
    <w:p w14:paraId="1C722108" w14:textId="441E5839" w:rsidR="00044027" w:rsidRPr="00044027" w:rsidRDefault="00EA256F" w:rsidP="002762C1">
      <w:pPr>
        <w:spacing w:after="0"/>
        <w:ind w:left="708" w:firstLine="708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Dott</w:t>
      </w:r>
      <w:r w:rsidR="00044027">
        <w:rPr>
          <w:rFonts w:ascii="Maiandra GD" w:hAnsi="Maiandra GD"/>
          <w:sz w:val="24"/>
          <w:szCs w:val="24"/>
        </w:rPr>
        <w:t>. An</w:t>
      </w:r>
      <w:r w:rsidR="00AA0933">
        <w:rPr>
          <w:rFonts w:ascii="Maiandra GD" w:hAnsi="Maiandra GD"/>
          <w:sz w:val="24"/>
          <w:szCs w:val="24"/>
        </w:rPr>
        <w:t>t</w:t>
      </w:r>
      <w:r w:rsidR="00044027">
        <w:rPr>
          <w:rFonts w:ascii="Maiandra GD" w:hAnsi="Maiandra GD"/>
          <w:sz w:val="24"/>
          <w:szCs w:val="24"/>
        </w:rPr>
        <w:t>o</w:t>
      </w:r>
      <w:r w:rsidR="00AA0933">
        <w:rPr>
          <w:rFonts w:ascii="Maiandra GD" w:hAnsi="Maiandra GD"/>
          <w:sz w:val="24"/>
          <w:szCs w:val="24"/>
        </w:rPr>
        <w:t>n</w:t>
      </w:r>
      <w:r w:rsidR="00044027">
        <w:rPr>
          <w:rFonts w:ascii="Maiandra GD" w:hAnsi="Maiandra GD"/>
          <w:sz w:val="24"/>
          <w:szCs w:val="24"/>
        </w:rPr>
        <w:t>io Griner</w:t>
      </w:r>
    </w:p>
    <w:sectPr w:rsidR="00044027" w:rsidRPr="00044027" w:rsidSect="00083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12C"/>
    <w:multiLevelType w:val="hybridMultilevel"/>
    <w:tmpl w:val="997E0948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81E"/>
    <w:multiLevelType w:val="hybridMultilevel"/>
    <w:tmpl w:val="132608A2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935"/>
    <w:multiLevelType w:val="hybridMultilevel"/>
    <w:tmpl w:val="87BE1CDE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FC8"/>
    <w:multiLevelType w:val="hybridMultilevel"/>
    <w:tmpl w:val="28165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1F1F"/>
    <w:multiLevelType w:val="hybridMultilevel"/>
    <w:tmpl w:val="4A449560"/>
    <w:lvl w:ilvl="0" w:tplc="45D6B924">
      <w:numFmt w:val="bullet"/>
      <w:lvlText w:val="-"/>
      <w:lvlJc w:val="left"/>
      <w:pPr>
        <w:ind w:left="435" w:hanging="360"/>
      </w:pPr>
      <w:rPr>
        <w:rFonts w:ascii="Maiandra GD" w:eastAsiaTheme="minorHAnsi" w:hAnsi="Maiandra G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F472F70"/>
    <w:multiLevelType w:val="hybridMultilevel"/>
    <w:tmpl w:val="C512F6CE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980480">
      <w:numFmt w:val="bullet"/>
      <w:lvlText w:val="-"/>
      <w:lvlJc w:val="left"/>
      <w:pPr>
        <w:ind w:left="1440" w:hanging="360"/>
      </w:pPr>
      <w:rPr>
        <w:rFonts w:ascii="Maiandra GD" w:eastAsia="Times New Roman" w:hAnsi="Maiandra GD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46D7"/>
    <w:multiLevelType w:val="hybridMultilevel"/>
    <w:tmpl w:val="CFEC1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5A9"/>
    <w:multiLevelType w:val="hybridMultilevel"/>
    <w:tmpl w:val="BF6045EE"/>
    <w:lvl w:ilvl="0" w:tplc="EDDCB880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77885"/>
    <w:multiLevelType w:val="hybridMultilevel"/>
    <w:tmpl w:val="B920977C"/>
    <w:lvl w:ilvl="0" w:tplc="BA4468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FDE3C2D"/>
    <w:multiLevelType w:val="hybridMultilevel"/>
    <w:tmpl w:val="957C39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68115">
    <w:abstractNumId w:val="5"/>
  </w:num>
  <w:num w:numId="2" w16cid:durableId="1743062590">
    <w:abstractNumId w:val="0"/>
  </w:num>
  <w:num w:numId="3" w16cid:durableId="855538694">
    <w:abstractNumId w:val="3"/>
  </w:num>
  <w:num w:numId="4" w16cid:durableId="1601138942">
    <w:abstractNumId w:val="6"/>
  </w:num>
  <w:num w:numId="5" w16cid:durableId="1064261848">
    <w:abstractNumId w:val="9"/>
  </w:num>
  <w:num w:numId="6" w16cid:durableId="465048768">
    <w:abstractNumId w:val="2"/>
  </w:num>
  <w:num w:numId="7" w16cid:durableId="1677070933">
    <w:abstractNumId w:val="1"/>
  </w:num>
  <w:num w:numId="8" w16cid:durableId="183328164">
    <w:abstractNumId w:val="4"/>
  </w:num>
  <w:num w:numId="9" w16cid:durableId="1322586375">
    <w:abstractNumId w:val="8"/>
  </w:num>
  <w:num w:numId="10" w16cid:durableId="777412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AE"/>
    <w:rsid w:val="00044027"/>
    <w:rsid w:val="00052F9B"/>
    <w:rsid w:val="00083FD8"/>
    <w:rsid w:val="000A03B6"/>
    <w:rsid w:val="001F2E28"/>
    <w:rsid w:val="00253FC2"/>
    <w:rsid w:val="00254EB7"/>
    <w:rsid w:val="00261ADE"/>
    <w:rsid w:val="00271A61"/>
    <w:rsid w:val="002762C1"/>
    <w:rsid w:val="002C6CC8"/>
    <w:rsid w:val="002E596C"/>
    <w:rsid w:val="002F7F5D"/>
    <w:rsid w:val="00331A6A"/>
    <w:rsid w:val="00373A00"/>
    <w:rsid w:val="00382BCF"/>
    <w:rsid w:val="003D121C"/>
    <w:rsid w:val="003E3C6A"/>
    <w:rsid w:val="004A52EA"/>
    <w:rsid w:val="004B102C"/>
    <w:rsid w:val="004E0C8D"/>
    <w:rsid w:val="00516B4F"/>
    <w:rsid w:val="00587284"/>
    <w:rsid w:val="005A14C2"/>
    <w:rsid w:val="005A3027"/>
    <w:rsid w:val="005B4C37"/>
    <w:rsid w:val="005E1236"/>
    <w:rsid w:val="00614A0A"/>
    <w:rsid w:val="006F22F1"/>
    <w:rsid w:val="00722AF8"/>
    <w:rsid w:val="00756CA4"/>
    <w:rsid w:val="007C7339"/>
    <w:rsid w:val="00832655"/>
    <w:rsid w:val="008375D6"/>
    <w:rsid w:val="00861A66"/>
    <w:rsid w:val="00873193"/>
    <w:rsid w:val="008A4987"/>
    <w:rsid w:val="008A7C47"/>
    <w:rsid w:val="008E6582"/>
    <w:rsid w:val="00934D65"/>
    <w:rsid w:val="009376F9"/>
    <w:rsid w:val="00A1621E"/>
    <w:rsid w:val="00A679F3"/>
    <w:rsid w:val="00AA0933"/>
    <w:rsid w:val="00AA4633"/>
    <w:rsid w:val="00AD11E2"/>
    <w:rsid w:val="00AE09AE"/>
    <w:rsid w:val="00B34E67"/>
    <w:rsid w:val="00B553A7"/>
    <w:rsid w:val="00B77A60"/>
    <w:rsid w:val="00BA23CD"/>
    <w:rsid w:val="00BB699C"/>
    <w:rsid w:val="00BE5457"/>
    <w:rsid w:val="00BF6690"/>
    <w:rsid w:val="00CA0F19"/>
    <w:rsid w:val="00CC2A15"/>
    <w:rsid w:val="00D337B7"/>
    <w:rsid w:val="00D34ACC"/>
    <w:rsid w:val="00D71FD4"/>
    <w:rsid w:val="00DC0FE3"/>
    <w:rsid w:val="00E416AD"/>
    <w:rsid w:val="00E6210B"/>
    <w:rsid w:val="00E6423F"/>
    <w:rsid w:val="00E7705F"/>
    <w:rsid w:val="00EA0BE9"/>
    <w:rsid w:val="00EA256F"/>
    <w:rsid w:val="00F01813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A1A"/>
  <w15:chartTrackingRefBased/>
  <w15:docId w15:val="{8CBDEF88-C562-4EE6-9A75-AE5F0127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E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46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65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Matera</dc:creator>
  <cp:keywords/>
  <dc:description/>
  <cp:lastModifiedBy>Nino Albanese</cp:lastModifiedBy>
  <cp:revision>4</cp:revision>
  <cp:lastPrinted>2023-03-31T08:39:00Z</cp:lastPrinted>
  <dcterms:created xsi:type="dcterms:W3CDTF">2024-01-14T19:25:00Z</dcterms:created>
  <dcterms:modified xsi:type="dcterms:W3CDTF">2024-01-29T08:34:00Z</dcterms:modified>
</cp:coreProperties>
</file>